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Informace o zpracování osobních údajů adoptivních rodičů Centra Narovinu</w:t>
      </w:r>
    </w:p>
    <w:p>
      <w:pPr>
        <w:pStyle w:val="Normal"/>
        <w:spacing w:lineRule="auto" w:line="276" w:before="0" w:after="20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Vážení adoptivní rodiče,</w:t>
      </w:r>
    </w:p>
    <w:p>
      <w:pPr>
        <w:pStyle w:val="Normal"/>
        <w:spacing w:lineRule="auto" w:line="276" w:before="0" w:after="20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Rádi bychom Vám tímto poskytli informace ohledně zpracovávání Vašich osobních údajů v souvislosti s novým nařízením Evropského parlamentu a Rady EU 2016/679, o ochraně fyzických osob v souvislosti se zpracováním osobních údajů a o volném pohybu těchto údajů a o zrušení směrnice 95/46/ES, jež klade nové požadavky v oblasti ochrany Vašich osobních údajů.</w:t>
      </w:r>
    </w:p>
    <w:p>
      <w:pPr>
        <w:pStyle w:val="Normal"/>
        <w:spacing w:lineRule="auto" w:line="276" w:before="0" w:after="20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Kdo je správcem Vašich osobních údajů?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Správcem osobních údajů je Centrum Narovinu, o.p.s., Oldřichova 358/21, 128 00 Praha 2, IČ: 63109948.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Proč zpracováváme Vaše údaje a pro jaké účely?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Vaše osobní údaje zpracováváme zejména na základě uzavřené Darovací smlouvy. Osobní údaje jsou zpracovávány v rozsahu, který je nezbytný pro uzavření a plnění dané smlouvy. Jedná se zejména o komunikaci s kanceláří a korespondenci od adoptovaných dětí. Dále Vám zasíláme informace o akcích Centra Narovinu, pozvánky atd, jak vyplývá ze smlouvy. Pro výše uvedené účely je poskytnutí Vašich osobních údajů dobrovolné, je však nezbytné pro uzavření smlouvy a její následnou správu.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Jaké osobní údaje zpracováváme?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 účely plnění darovací smlouvy zpracováváme: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Základní identifikační údaje – jméno, příjmení, adresa, rok narození, zaměstnání 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údaje – telefonní číslo, e-mailová adresa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Informace z interakcí s vámi – informace z  e-mailů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Z jakých zdrojů osobní údaje pocházejí?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Osobní údaje uvedené v předchozím bodu získáváme přímo od Vás. Tyto osobní údaje uvádíte na darovací smlouvě, osobní stránce rodiče případně v e-mailu.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Jak dlouho budeme Vaše osobní údaje zpracovávat?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Vaše data budeme zpracovávat po dobu trvání smluvního vztahu a po dobu následujících 10 let od ukončení smluvního vztahu. Po tuto dobu Vám budeme i nadále zasílat informace o akcích Centra Narovinu, elektronické bulletiny apod. Po uplynutí doby budou Vaše osobní údaje vymazány. 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Kdo může mít přístup k vašim osobním údajům?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Pro účely plnění smlouvy mají k vašim osobním údajům přístup kromě zaměstnanců kanceláře Centra Narovinu i naši koordinátoři.  Jedná se o dobrovolníky, kteří prošli seminářem a se kterými máme podepsané smlouvy, jejichž součástí je ustanovení o zacházení se svěřenými informacemi dle 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zákona č. 101/2000Sb. o ochraně osobních údajů a závazek zachování mlčenlivosti a nevyužívání kontaktů získaných při činnosti pro CN ve svůj vlastní prospěch. Uvedený závazek trvá i po skončení činnosti koordinátora pro Centrum Narovinu a to po dobu tří let.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Jaká jsou Vaše práva při zpracování osobních údajů?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Řádné zpracování Vašich osobních údajů je pro nás velmi důležité a jejich ochrana je naprostou samozřejmostí. Při zpracování osobních údajů můžete uplatnit následující práva: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Právo na informace o zpracování Vašich osobních údajů  - informace obsahují zejména: totožnost a kontaktní údaje správce, účely zpracování, příjemce OÚ, informace o předání osobních údajů do třetích zemí, dobu uchování osobních údajů.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Právo na přístup k osobním údajům – máte právo na potvrzení, zda osobní údaje jsou či nejsou zpracovávány a pokud ano, máte přístup i informacím o účelech zpracování, příjemcích, dobu uchovávání OÚ, informace o vašich právech, o právu podat stížnost Úřadu pro ochranu osobních údajů. Máte právo na poskytnutí kopií zpracovávaných osobních údajů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Práva na opravu – zpracováváme Vaše neaktuální či nepřesné osobní údaje? Změnil jste například adresu bydliště? Informujte nás prosím a my osobní údaje opravíme.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Právo na výmaz – v některých zákonem stanovených případech jsme povinni Vaše osobní údaje na Váš pokyn vymazat. Každá takováto žádost však podléhá individuálnímu vyhodnocení, neboť i naše společnost má povinnost si osobní údaje ponechat.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Právo na omezení zpracování – pokud si přejete, abychom Vaše osobní údaje zpracovávali výhradně pro nejnutnější zákonné důvody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Právo na přenositelnost údajů – pokud si přejete, abychom poskytli Vaše osobní údaje jinému správci, předáme Vaše osobní údaje v odpovídajícím formátu, Vámi určenému subjektu, pokud nám v tom nebudou bránit žádné zákonné či jiné významné překážky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Právo vznést námitku – pokud byste zjistili nebo se jen domníváte, že zpracování osobních údajů provádíme v rozporu s ochranou Vašeho soukromého a osobního života nebo v rozporu s právními předpisy, obraťte se prosím na nás a požádejte nás o vysvětlení či odstranění vzniklého závadného stavu.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Právo podat stížnost na Úřad pro Ochranu osobních údajů – můžete se kdykoliv obrátit s Vaším podnětem či stížností ve věci zpracování osobních údajů na dozorový orgán, a to na Úřad na ochranu osobních údajů, se sídlem Pplk. Sochora 27, 170 00 Praha 7, webové stránky https://www.uoou.cz/.</w:t>
      </w:r>
    </w:p>
    <w:sectPr>
      <w:footerReference w:type="default" r:id="rId2"/>
      <w:type w:val="nextPage"/>
      <w:pgSz w:w="11906" w:h="16838"/>
      <w:pgMar w:left="850" w:right="850" w:gutter="0" w:header="0" w:top="708" w:footer="432" w:bottom="3542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inline distT="0" distB="0" distL="0" distR="0">
          <wp:extent cx="6471920" cy="310515"/>
          <wp:effectExtent l="0" t="0" r="0" b="0"/>
          <wp:docPr id="1" name="Obrázek1" descr="bottom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bottom 20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7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cs-CZ" w:bidi="ar-SA"/>
    </w:rPr>
  </w:style>
  <w:style w:type="character" w:styleId="DefaultParagraphFont" w:default="1">
    <w:name w:val="Default Paragraph Font"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d3966"/>
    <w:rPr>
      <w:rFonts w:ascii="Tahoma" w:hAnsi="Tahoma" w:cs="Tahoma"/>
      <w:sz w:val="16"/>
      <w:szCs w:val="16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a07f1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semiHidden/>
    <w:rsid w:val="00a07f1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d3966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rPr>
      <w:lang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LibreOffice/7.2.3.2$Windows_X86_64 LibreOffice_project/d166454616c1632304285822f9c83ce2e660fd92</Application>
  <AppVersion>15.0000</AppVersion>
  <Pages>2</Pages>
  <Words>702</Words>
  <Characters>3996</Characters>
  <CharactersWithSpaces>4669</CharactersWithSpaces>
  <Paragraphs>33</Paragraphs>
  <Company>Narovinu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2018-05-22T09:29:00Z</dcterms:created>
  <dc:creator>Narovinu</dc:creator>
  <dc:description/>
  <dc:language>cs-CZ</dc:language>
  <cp:lastModifiedBy/>
  <cp:lastPrinted>2018-05-22T12:52:00Z</cp:lastPrinted>
  <dcterms:modified xsi:type="dcterms:W3CDTF">2021-12-08T23:13:52Z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